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37" w:rsidRDefault="00ED7D30" w:rsidP="00ED7D30">
      <w:pPr>
        <w:jc w:val="center"/>
        <w:rPr>
          <w:rFonts w:asciiTheme="minorEastAsia" w:eastAsiaTheme="minorEastAsia" w:hAnsiTheme="minorEastAsia"/>
          <w:b/>
          <w:color w:val="auto"/>
          <w:sz w:val="28"/>
        </w:rPr>
      </w:pPr>
      <w:r>
        <w:rPr>
          <w:rFonts w:asciiTheme="minorEastAsia" w:eastAsiaTheme="minorEastAsia" w:hAnsiTheme="minorEastAsia" w:hint="eastAsia"/>
          <w:b/>
          <w:noProof/>
          <w:color w:val="auto"/>
          <w:sz w:val="28"/>
        </w:rPr>
        <mc:AlternateContent>
          <mc:Choice Requires="wps">
            <w:drawing>
              <wp:anchor distT="0" distB="0" distL="114300" distR="114300" simplePos="0" relativeHeight="251659264" behindDoc="0" locked="0" layoutInCell="1" allowOverlap="1" wp14:anchorId="6BD4B077" wp14:editId="5982A690">
                <wp:simplePos x="0" y="0"/>
                <wp:positionH relativeFrom="column">
                  <wp:posOffset>-300355</wp:posOffset>
                </wp:positionH>
                <wp:positionV relativeFrom="paragraph">
                  <wp:posOffset>-514985</wp:posOffset>
                </wp:positionV>
                <wp:extent cx="6229350" cy="44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1137" w:rsidRDefault="006B1137" w:rsidP="006B1137">
                            <w:pPr>
                              <w:jc w:val="center"/>
                            </w:pPr>
                            <w:r>
                              <w:rPr>
                                <w:rFonts w:hint="eastAsia"/>
                              </w:rPr>
                              <w:t>本様式は、参考としてお示しするものです。各事業者様で十分に内容を精査した上でご活用ください。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B077" id="正方形/長方形 1" o:spid="_x0000_s1026" style="position:absolute;left:0;text-align:left;margin-left:-23.65pt;margin-top:-40.55pt;width:49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" fillcolor="#4f81bd [3204]" strokecolor="#243f60 [1604]" strokeweight="2pt">
                <v:textbox>
                  <w:txbxContent>
                    <w:p w:rsidR="006B1137" w:rsidRDefault="006B1137" w:rsidP="006B1137">
                      <w:pPr>
                        <w:jc w:val="center"/>
                      </w:pPr>
                      <w:r>
                        <w:rPr>
                          <w:rFonts w:hint="eastAsia"/>
                        </w:rPr>
                        <w:t>本様式は、参考としてお示しするものです。各事業者様で十分に内容を精査した上でご活用ください。</w:t>
                      </w:r>
                    </w:p>
                  </w:txbxContent>
                </v:textbox>
              </v:rect>
            </w:pict>
          </mc:Fallback>
        </mc:AlternateContent>
      </w:r>
      <w:r w:rsidR="00FB0DFD">
        <w:rPr>
          <w:rFonts w:asciiTheme="minorEastAsia" w:eastAsiaTheme="minorEastAsia" w:hAnsiTheme="minorEastAsia" w:hint="eastAsia"/>
          <w:b/>
          <w:color w:val="auto"/>
          <w:sz w:val="28"/>
        </w:rPr>
        <w:t>介護予防・日常生活支援総合事業</w:t>
      </w:r>
    </w:p>
    <w:p w:rsidR="00B2745F" w:rsidRDefault="00FB0DFD" w:rsidP="00ED7D30">
      <w:pPr>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第１号</w:t>
      </w:r>
      <w:r w:rsidR="006B1137">
        <w:rPr>
          <w:rFonts w:asciiTheme="minorEastAsia" w:eastAsiaTheme="minorEastAsia" w:hAnsiTheme="minorEastAsia" w:hint="eastAsia"/>
          <w:b/>
          <w:color w:val="auto"/>
          <w:sz w:val="28"/>
        </w:rPr>
        <w:t>通所</w:t>
      </w:r>
      <w:r>
        <w:rPr>
          <w:rFonts w:asciiTheme="minorEastAsia" w:eastAsiaTheme="minorEastAsia" w:hAnsiTheme="minorEastAsia" w:hint="eastAsia"/>
          <w:b/>
          <w:color w:val="auto"/>
          <w:sz w:val="28"/>
        </w:rPr>
        <w:t>事業</w:t>
      </w:r>
      <w:r w:rsidR="006B1137">
        <w:rPr>
          <w:rFonts w:asciiTheme="minorEastAsia" w:eastAsiaTheme="minorEastAsia" w:hAnsiTheme="minorEastAsia" w:hint="eastAsia"/>
          <w:b/>
          <w:color w:val="auto"/>
          <w:sz w:val="28"/>
        </w:rPr>
        <w:t>・通所介護相当サービス</w:t>
      </w:r>
      <w:r>
        <w:rPr>
          <w:rFonts w:asciiTheme="minorEastAsia" w:eastAsiaTheme="minorEastAsia" w:hAnsiTheme="minorEastAsia" w:hint="eastAsia"/>
          <w:b/>
          <w:color w:val="auto"/>
          <w:sz w:val="28"/>
        </w:rPr>
        <w:t>契約書</w:t>
      </w:r>
    </w:p>
    <w:p w:rsidR="00B2745F" w:rsidRDefault="00B2745F">
      <w:pPr>
        <w:rPr>
          <w:rFonts w:asciiTheme="minorEastAsia" w:eastAsiaTheme="minorEastAsia" w:hAnsiTheme="minorEastAsia"/>
          <w:color w:val="auto"/>
          <w:spacing w:val="2"/>
        </w:rPr>
      </w:pPr>
    </w:p>
    <w:p w:rsidR="00B2745F" w:rsidRDefault="00FB0DFD" w:rsidP="00C9498E">
      <w:pPr>
        <w:ind w:firstLineChars="100" w:firstLine="224"/>
        <w:rPr>
          <w:rFonts w:asciiTheme="minorEastAsia" w:eastAsiaTheme="minorEastAsia" w:hAnsiTheme="minorEastAsia"/>
          <w:color w:val="auto"/>
          <w:spacing w:val="2"/>
        </w:rPr>
      </w:pPr>
      <w:r w:rsidRPr="006B1137">
        <w:rPr>
          <w:rFonts w:asciiTheme="minorEastAsia" w:eastAsiaTheme="minorEastAsia" w:hAnsiTheme="minorEastAsia" w:hint="eastAsia"/>
          <w:color w:val="auto"/>
          <w:u w:val="single"/>
        </w:rPr>
        <w:t>○○○○様</w:t>
      </w:r>
      <w:r>
        <w:rPr>
          <w:rFonts w:asciiTheme="minorEastAsia" w:eastAsiaTheme="minorEastAsia" w:hAnsiTheme="minorEastAsia" w:hint="eastAsia"/>
          <w:color w:val="auto"/>
        </w:rPr>
        <w:t>（以下「利用</w:t>
      </w:r>
      <w:r w:rsidR="00E36A20">
        <w:rPr>
          <w:rFonts w:asciiTheme="minorEastAsia" w:eastAsiaTheme="minorEastAsia" w:hAnsiTheme="minorEastAsia" w:hint="eastAsia"/>
          <w:color w:val="auto"/>
        </w:rPr>
        <w:t>者」という。）と○○○○（例：株式会社○○、社会福祉法人○○○〇</w:t>
      </w:r>
      <w:r>
        <w:rPr>
          <w:rFonts w:asciiTheme="minorEastAsia" w:eastAsiaTheme="minorEastAsia" w:hAnsiTheme="minorEastAsia" w:hint="eastAsia"/>
          <w:color w:val="auto"/>
        </w:rPr>
        <w:t>等）（以下「事業者」という。）は、事業者が提供するサービスの利用等について、以下のとおり契約を締結します。</w:t>
      </w:r>
    </w:p>
    <w:p w:rsidR="00B2745F" w:rsidRDefault="00B2745F" w:rsidP="000051DD">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B2745F" w:rsidRDefault="00FB0DFD" w:rsidP="006B113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w:t>
      </w:r>
      <w:r w:rsidR="006B1137">
        <w:rPr>
          <w:rFonts w:asciiTheme="minorEastAsia" w:eastAsiaTheme="minorEastAsia" w:hAnsiTheme="minorEastAsia" w:hint="eastAsia"/>
          <w:color w:val="auto"/>
        </w:rPr>
        <w:t>第1号通所事業・通所介護相当</w:t>
      </w:r>
      <w:r>
        <w:rPr>
          <w:rFonts w:asciiTheme="minorEastAsia" w:eastAsiaTheme="minorEastAsia" w:hAnsiTheme="minorEastAsia" w:hint="eastAsia"/>
          <w:color w:val="auto"/>
        </w:rPr>
        <w:t>サービス</w:t>
      </w:r>
      <w:r w:rsidR="006B1137">
        <w:rPr>
          <w:rFonts w:asciiTheme="minorEastAsia" w:eastAsiaTheme="minorEastAsia" w:hAnsiTheme="minorEastAsia" w:hint="eastAsia"/>
          <w:color w:val="auto"/>
        </w:rPr>
        <w:t>（以下「通所介護相当サービス」という。）</w:t>
      </w:r>
      <w:r>
        <w:rPr>
          <w:rFonts w:asciiTheme="minorEastAsia" w:eastAsiaTheme="minorEastAsia" w:hAnsiTheme="minorEastAsia" w:hint="eastAsia"/>
          <w:color w:val="auto"/>
        </w:rPr>
        <w:t>を提供します。</w:t>
      </w:r>
    </w:p>
    <w:p w:rsidR="00B2745F" w:rsidRDefault="00B2745F">
      <w:pPr>
        <w:ind w:left="602"/>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B2745F" w:rsidRDefault="00FB0DFD">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B2745F" w:rsidRDefault="00FB0DFD" w:rsidP="00C9498E">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 ～ 　　年　　月　　日</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w:t>
      </w:r>
      <w:r w:rsidR="006B1137">
        <w:rPr>
          <w:rFonts w:asciiTheme="minorEastAsia" w:eastAsiaTheme="minorEastAsia" w:hAnsiTheme="minorEastAsia" w:hint="eastAsia"/>
          <w:color w:val="auto"/>
        </w:rPr>
        <w:t>の</w:t>
      </w:r>
      <w:r w:rsidR="006B1137">
        <w:rPr>
          <w:rFonts w:asciiTheme="minorEastAsia" w:eastAsiaTheme="minorEastAsia" w:hAnsiTheme="minorEastAsia" w:hint="eastAsia"/>
          <w:color w:val="auto"/>
          <w:u w:val="single"/>
          <w:shd w:val="pct15" w:color="auto" w:fill="FFFFFF"/>
        </w:rPr>
        <w:t xml:space="preserve">　日</w:t>
      </w:r>
      <w:r w:rsidR="006B1137" w:rsidRPr="006B1137">
        <w:rPr>
          <w:rFonts w:asciiTheme="minorEastAsia" w:eastAsiaTheme="minorEastAsia" w:hAnsiTheme="minorEastAsia" w:hint="eastAsia"/>
          <w:color w:val="auto"/>
          <w:u w:val="single"/>
          <w:shd w:val="pct15" w:color="auto" w:fill="FFFFFF"/>
        </w:rPr>
        <w:t>前</w:t>
      </w:r>
      <w:r>
        <w:rPr>
          <w:rFonts w:asciiTheme="minorEastAsia" w:eastAsiaTheme="minorEastAsia" w:hAnsiTheme="minorEastAsia" w:hint="eastAsia"/>
          <w:color w:val="auto"/>
        </w:rPr>
        <w:t>までに利用者から契約更新しない旨の申し出がない場合、本契約は自動的に更新されるものとします。</w:t>
      </w:r>
    </w:p>
    <w:p w:rsidR="00B2745F" w:rsidRPr="006B1137"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w:t>
      </w:r>
      <w:r w:rsidR="006B1137">
        <w:rPr>
          <w:rFonts w:asciiTheme="minorEastAsia" w:eastAsiaTheme="minorEastAsia" w:hAnsiTheme="minorEastAsia" w:hint="eastAsia"/>
          <w:color w:val="auto"/>
        </w:rPr>
        <w:t>介護</w:t>
      </w:r>
      <w:r>
        <w:rPr>
          <w:rFonts w:asciiTheme="minorEastAsia" w:eastAsiaTheme="minorEastAsia" w:hAnsiTheme="minorEastAsia" w:hint="eastAsia"/>
          <w:color w:val="auto"/>
        </w:rPr>
        <w:t>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B2745F" w:rsidRDefault="00FB0DF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B2745F" w:rsidRDefault="00B2745F">
      <w:pPr>
        <w:ind w:left="242" w:hanging="240"/>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w:t>
      </w:r>
      <w:r w:rsidR="00ED7D30">
        <w:rPr>
          <w:rFonts w:asciiTheme="minorEastAsia" w:eastAsiaTheme="minorEastAsia" w:hAnsiTheme="minorEastAsia" w:hint="eastAsia"/>
          <w:color w:val="auto"/>
        </w:rPr>
        <w:t>スのうち、利用者が利用するサービスの内容、利用回数、利用料は、</w:t>
      </w:r>
      <w:r>
        <w:rPr>
          <w:rFonts w:asciiTheme="minorEastAsia" w:eastAsiaTheme="minorEastAsia" w:hAnsiTheme="minorEastAsia" w:hint="eastAsia"/>
          <w:color w:val="auto"/>
        </w:rPr>
        <w:t>別紙重要事項説明書のとおりです。</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B2745F" w:rsidRDefault="00FB0DF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w:t>
      </w:r>
      <w:r w:rsidR="00ED7D30">
        <w:rPr>
          <w:rFonts w:asciiTheme="minorEastAsia" w:eastAsiaTheme="minorEastAsia" w:hAnsiTheme="minorEastAsia" w:hint="eastAsia"/>
          <w:color w:val="auto"/>
        </w:rPr>
        <w:t>等</w:t>
      </w:r>
      <w:r>
        <w:rPr>
          <w:rFonts w:asciiTheme="minorEastAsia" w:eastAsiaTheme="minorEastAsia" w:hAnsiTheme="minorEastAsia" w:hint="eastAsia"/>
          <w:color w:val="auto"/>
        </w:rPr>
        <w:t>に連絡するなど必要な援助を行います。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w:t>
      </w:r>
      <w:r>
        <w:rPr>
          <w:rFonts w:asciiTheme="minorEastAsia" w:eastAsiaTheme="minorEastAsia" w:hAnsiTheme="minorEastAsia" w:hint="eastAsia"/>
          <w:color w:val="auto"/>
        </w:rPr>
        <w:lastRenderedPageBreak/>
        <w:t>そのサービスの内容及び利用料を具体的に説明し、利用者の同意を得ます。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w:t>
      </w:r>
      <w:r w:rsidR="00ED7D30">
        <w:rPr>
          <w:rFonts w:asciiTheme="minorEastAsia" w:eastAsiaTheme="minorEastAsia" w:hAnsiTheme="minorEastAsia" w:hint="eastAsia"/>
          <w:color w:val="auto"/>
        </w:rPr>
        <w:t>別紙</w:t>
      </w:r>
      <w:r>
        <w:rPr>
          <w:rFonts w:asciiTheme="minorEastAsia" w:eastAsiaTheme="minorEastAsia" w:hAnsiTheme="minorEastAsia" w:hint="eastAsia"/>
          <w:color w:val="auto"/>
        </w:rPr>
        <w:t>重要事項説明書の記載に従い、事業者に対し、利用者負担金を支払います。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利用料の請求や支払方法は、別紙重要事項説明書のとおりです。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w:t>
      </w:r>
      <w:r w:rsidR="00ED7D30">
        <w:rPr>
          <w:rFonts w:asciiTheme="minorEastAsia" w:eastAsiaTheme="minorEastAsia" w:hAnsiTheme="minorEastAsia" w:hint="eastAsia"/>
          <w:color w:val="auto"/>
        </w:rPr>
        <w:t>、</w:t>
      </w:r>
      <w:r>
        <w:rPr>
          <w:rFonts w:asciiTheme="minorEastAsia" w:eastAsiaTheme="minorEastAsia" w:hAnsiTheme="minorEastAsia" w:hint="eastAsia"/>
          <w:color w:val="auto"/>
        </w:rPr>
        <w:t>別紙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2745F" w:rsidRDefault="00B2745F">
      <w:pPr>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ヶ月分以上</w:t>
      </w:r>
      <w:r>
        <w:rPr>
          <w:rFonts w:asciiTheme="minorEastAsia" w:eastAsiaTheme="minorEastAsia" w:hAnsiTheme="minorEastAsia" w:hint="eastAsia"/>
          <w:color w:val="auto"/>
        </w:rPr>
        <w:t>滞納した場合は、事業者は、利用者に対し</w:t>
      </w:r>
      <w:r w:rsidRPr="00ED7D30">
        <w:rPr>
          <w:rFonts w:asciiTheme="minorEastAsia" w:eastAsiaTheme="minorEastAsia" w:hAnsiTheme="minorEastAsia" w:hint="eastAsia"/>
          <w:color w:val="auto"/>
        </w:rPr>
        <w:t>、</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ヶ月以上</w:t>
      </w:r>
      <w:r>
        <w:rPr>
          <w:rFonts w:asciiTheme="minorEastAsia" w:eastAsiaTheme="minorEastAsia" w:hAnsiTheme="minorEastAsia" w:hint="eastAsia"/>
          <w:color w:val="auto"/>
        </w:rPr>
        <w:t>の猶予期間を設けた上で支払い期限を定め、当該期限までに滞納額の全額の支払いがないときはこの契約を解約する旨の催告をすることができます。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ED7D30">
        <w:rPr>
          <w:rFonts w:asciiTheme="minorEastAsia" w:eastAsiaTheme="minorEastAsia" w:hAnsiTheme="minorEastAsia" w:hint="eastAsia"/>
          <w:color w:val="auto"/>
        </w:rPr>
        <w:t>富田林</w:t>
      </w:r>
      <w:r>
        <w:rPr>
          <w:rFonts w:asciiTheme="minorEastAsia" w:eastAsiaTheme="minorEastAsia" w:hAnsiTheme="minorEastAsia" w:hint="eastAsia"/>
          <w:color w:val="auto"/>
        </w:rPr>
        <w:t>市</w:t>
      </w:r>
      <w:r w:rsidR="00ED7D30">
        <w:rPr>
          <w:rFonts w:asciiTheme="minorEastAsia" w:eastAsiaTheme="minorEastAsia" w:hAnsiTheme="minorEastAsia" w:hint="eastAsia"/>
          <w:color w:val="auto"/>
        </w:rPr>
        <w:t>等</w:t>
      </w:r>
      <w:r>
        <w:rPr>
          <w:rFonts w:asciiTheme="minorEastAsia" w:eastAsiaTheme="minorEastAsia" w:hAnsiTheme="minorEastAsia" w:hint="eastAsia"/>
          <w:color w:val="auto"/>
        </w:rPr>
        <w:t>と連絡を取り、解約後も利用者の健康や生命に支障のないよう、必要な措置を講じます。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日以上</w:t>
      </w:r>
      <w:r>
        <w:rPr>
          <w:rFonts w:asciiTheme="minorEastAsia" w:eastAsiaTheme="minorEastAsia" w:hAnsiTheme="minorEastAsia" w:hint="eastAsia"/>
          <w:color w:val="auto"/>
        </w:rPr>
        <w:t>の予告期間を設けることにより、事業者に対しいつでもこの契約の解約を申し出ることができます。この場合、予告期間満了日に契約は解約されます。</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B2745F" w:rsidRDefault="00FB0DFD">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B2745F" w:rsidRDefault="00FB0DFD">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B2745F" w:rsidRDefault="00FB0DFD">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B2745F" w:rsidRDefault="00B2745F">
      <w:pPr>
        <w:rPr>
          <w:rFonts w:asciiTheme="minorEastAsia" w:eastAsiaTheme="minorEastAsia" w:hAnsiTheme="minorEastAsia"/>
          <w:color w:val="auto"/>
        </w:rPr>
      </w:pPr>
    </w:p>
    <w:p w:rsidR="000051DD" w:rsidRDefault="000051DD">
      <w:pPr>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（事業者の解約権）</w:t>
      </w:r>
    </w:p>
    <w:p w:rsidR="00B2745F" w:rsidRDefault="00FB0DFD" w:rsidP="00296AB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w:t>
      </w:r>
      <w:r w:rsidR="00296AB8">
        <w:rPr>
          <w:rFonts w:asciiTheme="minorEastAsia" w:eastAsiaTheme="minorEastAsia" w:hAnsiTheme="minorEastAsia" w:hint="eastAsia"/>
          <w:color w:val="auto"/>
        </w:rPr>
        <w:t>利用者が故意に法令違反その他著しく常識を逸脱する行為をなし、事業者の再三の申し入れにもかかわらず改善の見込みがなく、本契約の目的を達することが著しく困難となった場合</w:t>
      </w:r>
      <w:r>
        <w:rPr>
          <w:rFonts w:asciiTheme="minorEastAsia" w:eastAsiaTheme="minorEastAsia" w:hAnsiTheme="minorEastAsia" w:hint="eastAsia"/>
          <w:color w:val="auto"/>
        </w:rPr>
        <w:t>は、文書により</w:t>
      </w:r>
      <w:r w:rsidR="00296AB8">
        <w:rPr>
          <w:rFonts w:asciiTheme="minorEastAsia" w:eastAsiaTheme="minorEastAsia" w:hAnsiTheme="minorEastAsia" w:hint="eastAsia"/>
          <w:color w:val="auto"/>
        </w:rPr>
        <w:t>、</w:t>
      </w:r>
      <w:r w:rsidR="00296AB8" w:rsidRPr="00296AB8">
        <w:rPr>
          <w:rFonts w:asciiTheme="minorEastAsia" w:eastAsiaTheme="minorEastAsia" w:hAnsiTheme="minorEastAsia" w:hint="eastAsia"/>
          <w:color w:val="auto"/>
          <w:u w:val="single"/>
          <w:shd w:val="pct15" w:color="auto" w:fill="FFFFFF"/>
        </w:rPr>
        <w:t>●</w:t>
      </w:r>
      <w:r w:rsidRPr="00296AB8">
        <w:rPr>
          <w:rFonts w:asciiTheme="minorEastAsia" w:eastAsiaTheme="minorEastAsia" w:hAnsiTheme="minorEastAsia" w:hint="eastAsia"/>
          <w:color w:val="auto"/>
          <w:u w:val="single"/>
          <w:shd w:val="pct15" w:color="auto" w:fill="FFFFFF"/>
        </w:rPr>
        <w:t>週間以上</w:t>
      </w:r>
      <w:r>
        <w:rPr>
          <w:rFonts w:asciiTheme="minorEastAsia" w:eastAsiaTheme="minorEastAsia" w:hAnsiTheme="minorEastAsia" w:hint="eastAsia"/>
          <w:color w:val="auto"/>
        </w:rPr>
        <w:t>の予告期間をもって、この契約を解約することができます。</w:t>
      </w:r>
    </w:p>
    <w:p w:rsidR="00B2745F" w:rsidRDefault="00FB0DFD" w:rsidP="00C9498E">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296AB8">
        <w:rPr>
          <w:rFonts w:asciiTheme="minorEastAsia" w:eastAsiaTheme="minorEastAsia" w:hAnsiTheme="minorEastAsia" w:hint="eastAsia"/>
          <w:color w:val="auto"/>
        </w:rPr>
        <w:t>富田林</w:t>
      </w:r>
      <w:r>
        <w:rPr>
          <w:rFonts w:asciiTheme="minorEastAsia" w:eastAsiaTheme="minorEastAsia" w:hAnsiTheme="minorEastAsia" w:hint="eastAsia"/>
          <w:color w:val="auto"/>
        </w:rPr>
        <w:t>市に連絡を取り、必要な措置を講じます。</w:t>
      </w:r>
    </w:p>
    <w:p w:rsidR="00B2745F" w:rsidRPr="00296AB8"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B2745F" w:rsidRDefault="00FB0DFD">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B2745F" w:rsidRDefault="00FB0DF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B2745F" w:rsidRDefault="00FB0DF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B2745F" w:rsidRDefault="00FB0DFD">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B2745F" w:rsidRDefault="00FB0DF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w:t>
      </w:r>
      <w:r w:rsidR="00296AB8">
        <w:rPr>
          <w:rFonts w:asciiTheme="minorEastAsia" w:eastAsiaTheme="minorEastAsia" w:hAnsiTheme="minorEastAsia" w:hint="eastAsia"/>
          <w:color w:val="auto"/>
        </w:rPr>
        <w:t>第３項</w:t>
      </w:r>
      <w:r>
        <w:rPr>
          <w:rFonts w:asciiTheme="minorEastAsia" w:eastAsiaTheme="minorEastAsia" w:hAnsiTheme="minorEastAsia" w:hint="eastAsia"/>
          <w:color w:val="auto"/>
        </w:rPr>
        <w:t>に基づき、事業者から解約の意思表示がなされた場合</w:t>
      </w:r>
    </w:p>
    <w:p w:rsidR="00B2745F" w:rsidRDefault="00FB0DFD" w:rsidP="00296AB8">
      <w:pPr>
        <w:ind w:leftChars="164" w:left="709" w:hangingChars="153" w:hanging="342"/>
        <w:rPr>
          <w:rFonts w:asciiTheme="minorEastAsia" w:eastAsiaTheme="minorEastAsia" w:hAnsiTheme="minorEastAsia"/>
          <w:color w:val="auto"/>
        </w:rPr>
      </w:pPr>
      <w:r>
        <w:rPr>
          <w:rFonts w:asciiTheme="minorEastAsia" w:eastAsiaTheme="minorEastAsia" w:hAnsiTheme="minorEastAsia" w:hint="eastAsia"/>
          <w:color w:val="auto"/>
        </w:rPr>
        <w:t>(5)　第９条</w:t>
      </w:r>
      <w:r w:rsidR="00296AB8">
        <w:rPr>
          <w:rFonts w:asciiTheme="minorEastAsia" w:eastAsiaTheme="minorEastAsia" w:hAnsiTheme="minorEastAsia" w:hint="eastAsia"/>
          <w:color w:val="auto"/>
        </w:rPr>
        <w:t>第１項</w:t>
      </w:r>
      <w:r>
        <w:rPr>
          <w:rFonts w:asciiTheme="minorEastAsia" w:eastAsiaTheme="minorEastAsia" w:hAnsiTheme="minorEastAsia" w:hint="eastAsia"/>
          <w:color w:val="auto"/>
        </w:rPr>
        <w:t>に基づき、事業者から解約の意思表示がなされ、予告期間が満了した場合</w:t>
      </w:r>
    </w:p>
    <w:p w:rsidR="00B2745F" w:rsidRDefault="00FB0DFD" w:rsidP="00296AB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利用者が介護予防特定施設入居者生活介護、介護予防小規模多機能型居宅介護、又は介護予防認知症対応型共同生活介護を受けることとなった場合</w:t>
      </w:r>
    </w:p>
    <w:p w:rsidR="00B2745F" w:rsidRDefault="00FB0DF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w:t>
      </w:r>
      <w:r w:rsidR="00296AB8">
        <w:rPr>
          <w:rFonts w:asciiTheme="minorEastAsia" w:eastAsiaTheme="minorEastAsia" w:hAnsiTheme="minorEastAsia" w:hint="eastAsia"/>
          <w:color w:val="auto"/>
        </w:rPr>
        <w:t>7</w:t>
      </w:r>
      <w:r>
        <w:rPr>
          <w:rFonts w:asciiTheme="minorEastAsia" w:eastAsiaTheme="minorEastAsia" w:hAnsiTheme="minorEastAsia" w:hint="eastAsia"/>
          <w:color w:val="auto"/>
        </w:rPr>
        <w:t>)　利用者の要介護状態区分が自立又は要介護となった場合</w:t>
      </w:r>
    </w:p>
    <w:p w:rsidR="00B2745F" w:rsidRDefault="00FB0DFD">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w:t>
      </w:r>
      <w:r w:rsidR="00296AB8">
        <w:rPr>
          <w:rFonts w:asciiTheme="minorEastAsia" w:eastAsiaTheme="minorEastAsia" w:hAnsiTheme="minorEastAsia" w:hint="eastAsia"/>
          <w:color w:val="auto"/>
        </w:rPr>
        <w:t>8</w:t>
      </w:r>
      <w:r>
        <w:rPr>
          <w:rFonts w:asciiTheme="minorEastAsia" w:eastAsiaTheme="minorEastAsia" w:hAnsiTheme="minorEastAsia" w:hint="eastAsia"/>
          <w:color w:val="auto"/>
        </w:rPr>
        <w:t>)　利用者が死亡した場合</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B2745F" w:rsidRDefault="00FB0DFD">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2745F" w:rsidRDefault="00FB0DFD">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B2745F" w:rsidRDefault="00FB0DFD">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B2745F" w:rsidRDefault="00FB0DFD">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w:t>
      </w:r>
      <w:r>
        <w:rPr>
          <w:rFonts w:asciiTheme="minorEastAsia" w:eastAsiaTheme="minorEastAsia" w:hAnsiTheme="minorEastAsia" w:hint="eastAsia"/>
          <w:color w:val="auto"/>
        </w:rPr>
        <w:lastRenderedPageBreak/>
        <w:t>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B2745F" w:rsidRDefault="00B2745F">
      <w:pPr>
        <w:ind w:left="284" w:hanging="282"/>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利用者又は利用者の家族は、提供されたサービスに苦情がある場合は、別紙重要事項説明書に記載された事業者の相談窓口及び関係機関に対して、いつでも苦情を申し立てることができます。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B2745F" w:rsidRDefault="00FB0DFD" w:rsidP="00C9498E">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B2745F" w:rsidRDefault="00FB0DFD">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2745F" w:rsidRDefault="00FB0DFD" w:rsidP="00C9498E">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2745F" w:rsidRDefault="00B2745F" w:rsidP="00C9498E">
      <w:pPr>
        <w:ind w:left="224" w:hangingChars="100" w:hanging="224"/>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B2745F" w:rsidRDefault="00FB0DFD" w:rsidP="00C9498E">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B2745F" w:rsidRDefault="00B2745F" w:rsidP="00C9498E">
      <w:pPr>
        <w:ind w:left="224" w:hangingChars="100" w:hanging="224"/>
        <w:rPr>
          <w:rFonts w:asciiTheme="minorEastAsia" w:eastAsiaTheme="minorEastAsia" w:hAnsiTheme="minorEastAsia"/>
          <w:color w:val="auto"/>
        </w:rPr>
      </w:pPr>
    </w:p>
    <w:p w:rsidR="00B2745F" w:rsidRDefault="00B2745F">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B2745F" w:rsidRDefault="00FB0DFD" w:rsidP="00C9498E">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w:t>
      </w:r>
      <w:r w:rsidR="00897B69">
        <w:rPr>
          <w:rFonts w:asciiTheme="minorEastAsia" w:eastAsiaTheme="minorEastAsia" w:hAnsiTheme="minorEastAsia" w:hint="eastAsia"/>
          <w:color w:val="auto"/>
        </w:rPr>
        <w:t>通所</w:t>
      </w:r>
      <w:r>
        <w:rPr>
          <w:rFonts w:asciiTheme="minorEastAsia" w:eastAsiaTheme="minorEastAsia" w:hAnsiTheme="minorEastAsia" w:hint="eastAsia"/>
          <w:color w:val="auto"/>
        </w:rPr>
        <w:t>事業</w:t>
      </w:r>
      <w:r w:rsidR="000051DD">
        <w:rPr>
          <w:rFonts w:asciiTheme="minorEastAsia" w:eastAsiaTheme="minorEastAsia" w:hAnsiTheme="minorEastAsia" w:hint="eastAsia"/>
          <w:color w:val="auto"/>
        </w:rPr>
        <w:t>・通所介護相当サービス</w:t>
      </w:r>
      <w:r>
        <w:rPr>
          <w:rFonts w:asciiTheme="minorEastAsia" w:eastAsiaTheme="minorEastAsia" w:hAnsiTheme="minorEastAsia" w:hint="eastAsia"/>
          <w:color w:val="auto"/>
        </w:rPr>
        <w:t>に関する契約を締結します。</w:t>
      </w:r>
    </w:p>
    <w:p w:rsidR="00B2745F" w:rsidRDefault="00FB0DFD" w:rsidP="00C9498E">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B2745F" w:rsidRDefault="00B2745F" w:rsidP="00C9498E">
      <w:pPr>
        <w:ind w:left="224" w:hangingChars="100" w:hanging="224"/>
        <w:rPr>
          <w:rFonts w:asciiTheme="minorEastAsia" w:eastAsiaTheme="minorEastAsia" w:hAnsiTheme="minorEastAsia"/>
          <w:color w:val="auto"/>
        </w:rPr>
      </w:pPr>
    </w:p>
    <w:p w:rsidR="00B2745F" w:rsidRDefault="00FB0DFD" w:rsidP="00C9498E">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B2745F" w:rsidRDefault="00FB0DFD">
                            <w:pPr>
                              <w:rPr>
                                <w:sz w:val="18"/>
                              </w:rPr>
                            </w:pPr>
                            <w:r>
                              <w:rPr>
                                <w:rFonts w:hint="eastAsia"/>
                                <w:sz w:val="18"/>
                              </w:rPr>
                              <w:t>※「また」以下については、契約書とは別に個人情報の同意書を作成し、</w:t>
                            </w:r>
                          </w:p>
                          <w:p w:rsidR="00B2745F" w:rsidRDefault="00FB0DFD" w:rsidP="00C9498E">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7"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" adj="-3489,25080" strokecolor="windowText">
                <v:stroke dashstyle="dash"/>
                <v:textbox inset="5.85pt,.7pt,5.85pt,.7pt">
                  <w:txbxContent>
                    <w:p w:rsidR="00B2745F" w:rsidRDefault="00FB0DFD">
                      <w:pPr>
                        <w:rPr>
                          <w:sz w:val="18"/>
                        </w:rPr>
                      </w:pPr>
                      <w:r>
                        <w:rPr>
                          <w:rFonts w:hint="eastAsia"/>
                          <w:sz w:val="18"/>
                        </w:rPr>
                        <w:t>※「また」以下については、契約書とは別に個人情報の同意書を作成し、</w:t>
                      </w:r>
                    </w:p>
                    <w:p w:rsidR="00B2745F" w:rsidRDefault="00FB0DFD" w:rsidP="00C9498E">
                      <w:pPr>
                        <w:ind w:firstLineChars="100" w:firstLine="164"/>
                        <w:rPr>
                          <w:sz w:val="18"/>
                        </w:rPr>
                      </w:pPr>
                      <w:r>
                        <w:rPr>
                          <w:rFonts w:hint="eastAsia"/>
                          <w:sz w:val="18"/>
                        </w:rPr>
                        <w:t>利用者から同意を得る場合は不要。</w:t>
                      </w:r>
                    </w:p>
                  </w:txbxContent>
                </v:textbox>
              </v:shape>
            </w:pict>
          </mc:Fallback>
        </mc:AlternateContent>
      </w:r>
    </w:p>
    <w:p w:rsidR="00B2745F" w:rsidRDefault="00FB0DFD">
      <w:pPr>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B2745F" w:rsidRDefault="00B2745F">
      <w:pPr>
        <w:rPr>
          <w:rFonts w:asciiTheme="minorEastAsia" w:eastAsiaTheme="minorEastAsia" w:hAnsiTheme="minorEastAsia"/>
          <w:color w:val="auto"/>
        </w:rPr>
      </w:pPr>
    </w:p>
    <w:p w:rsidR="00B2745F" w:rsidRDefault="00FB0DFD" w:rsidP="00C9498E">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B2745F" w:rsidRDefault="00FB0DFD" w:rsidP="00C9498E">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rsidR="00B2745F" w:rsidRDefault="00FB0DFD" w:rsidP="00C9498E">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2745F" w:rsidRDefault="00703B5D" w:rsidP="00C9498E">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B2745F" w:rsidRDefault="00FB0DFD" w:rsidP="00C9498E">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B2745F" w:rsidRDefault="00FB0DFD" w:rsidP="00C9498E">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B2745F" w:rsidRDefault="00FB0DFD">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B2745F" w:rsidRDefault="00703B5D">
      <w:pPr>
        <w:ind w:firstLine="3080"/>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B2745F" w:rsidRDefault="00FB0DFD">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B2745F" w:rsidRDefault="00B2745F">
      <w:pPr>
        <w:ind w:left="360" w:hanging="358"/>
        <w:rPr>
          <w:rFonts w:asciiTheme="minorEastAsia" w:eastAsiaTheme="minorEastAsia" w:hAnsiTheme="minorEastAsia"/>
          <w:color w:val="auto"/>
        </w:rPr>
      </w:pPr>
    </w:p>
    <w:p w:rsidR="00B2745F" w:rsidRDefault="00FB0DFD" w:rsidP="00C9498E">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B2745F" w:rsidRDefault="00FB0DFD">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2745F" w:rsidRDefault="00FB0DFD">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B2745F" w:rsidRDefault="00703B5D">
      <w:pPr>
        <w:ind w:firstLine="3066"/>
        <w:rPr>
          <w:rFonts w:asciiTheme="minorEastAsia" w:eastAsiaTheme="minorEastAsia" w:hAnsiTheme="minorEastAsia"/>
          <w:color w:val="auto"/>
        </w:rPr>
      </w:pPr>
      <w:r>
        <w:rPr>
          <w:rFonts w:asciiTheme="minorEastAsia" w:eastAsiaTheme="minorEastAsia" w:hAnsiTheme="minorEastAsia" w:hint="eastAsia"/>
          <w:color w:val="auto"/>
        </w:rPr>
        <w:t xml:space="preserve">代表者職・氏名　　　　　　　　　　　　　　　</w:t>
      </w:r>
    </w:p>
    <w:p w:rsidR="00B2745F" w:rsidRDefault="00B2745F">
      <w:pPr>
        <w:ind w:left="240" w:hanging="238"/>
        <w:rPr>
          <w:rFonts w:asciiTheme="minorEastAsia" w:eastAsiaTheme="minorEastAsia" w:hAnsiTheme="minorEastAsia"/>
          <w:color w:val="auto"/>
        </w:rPr>
      </w:pPr>
    </w:p>
    <w:p w:rsidR="00B2745F" w:rsidRDefault="00FB0DFD">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B2745F" w:rsidRDefault="00FB0DFD" w:rsidP="00C9498E">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B2745F" w:rsidRDefault="00703B5D">
      <w:pPr>
        <w:ind w:firstLine="3080"/>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B2745F" w:rsidRDefault="00B2745F">
      <w:pPr>
        <w:ind w:left="240" w:hanging="238"/>
        <w:rPr>
          <w:rFonts w:asciiTheme="minorEastAsia" w:eastAsiaTheme="minorEastAsia" w:hAnsiTheme="minorEastAsia"/>
          <w:color w:val="auto"/>
        </w:rPr>
      </w:pPr>
    </w:p>
    <w:p w:rsidR="00B2745F" w:rsidRDefault="00B2745F">
      <w:pPr>
        <w:ind w:left="240" w:hanging="238"/>
        <w:rPr>
          <w:rFonts w:asciiTheme="minorEastAsia" w:eastAsiaTheme="minorEastAsia" w:hAnsiTheme="minorEastAsia"/>
          <w:color w:val="auto"/>
        </w:rPr>
      </w:pPr>
    </w:p>
    <w:p w:rsidR="00B2745F" w:rsidRDefault="00FB0DFD">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B2745F" w:rsidRDefault="00FB0DFD" w:rsidP="00C9498E">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B2745F" w:rsidRDefault="00FB0DFD" w:rsidP="00C9498E">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B2745F" w:rsidRDefault="00FB0DFD" w:rsidP="00C9498E">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B2745F" w:rsidRDefault="00703B5D" w:rsidP="00C9498E">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bookmarkStart w:id="0" w:name="_GoBack"/>
      <w:bookmarkEnd w:id="0"/>
    </w:p>
    <w:p w:rsidR="00B2745F" w:rsidRDefault="00FB0DFD" w:rsidP="00C9498E">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B2745F" w:rsidRDefault="00FB0DFD">
                            <w:pPr>
                              <w:rPr>
                                <w:sz w:val="18"/>
                              </w:rPr>
                            </w:pPr>
                            <w:r>
                              <w:rPr>
                                <w:rFonts w:hint="eastAsia"/>
                                <w:sz w:val="18"/>
                              </w:rPr>
                              <w:t>※利用者の家族の個人情報の同意欄については、契約書とは別に個人情報の</w:t>
                            </w:r>
                          </w:p>
                          <w:p w:rsidR="00B2745F" w:rsidRDefault="00FB0DFD" w:rsidP="00C9498E">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8"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" adj="3732,-14440" strokecolor="windowText">
                <v:stroke dashstyle="dash"/>
                <v:textbox inset="5.85pt,.7pt,5.85pt,.7pt">
                  <w:txbxContent>
                    <w:p w:rsidR="00B2745F" w:rsidRDefault="00FB0DFD">
                      <w:pPr>
                        <w:rPr>
                          <w:sz w:val="18"/>
                        </w:rPr>
                      </w:pPr>
                      <w:r>
                        <w:rPr>
                          <w:rFonts w:hint="eastAsia"/>
                          <w:sz w:val="18"/>
                        </w:rPr>
                        <w:t>※利用者の家族の個人情報の同意欄については、契約書とは別に個人情報の</w:t>
                      </w:r>
                    </w:p>
                    <w:p w:rsidR="00B2745F" w:rsidRDefault="00FB0DFD" w:rsidP="00C9498E">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B2745F" w:rsidRDefault="00B2745F">
      <w:pPr>
        <w:spacing w:line="360" w:lineRule="auto"/>
        <w:rPr>
          <w:rFonts w:asciiTheme="minorEastAsia" w:eastAsiaTheme="minorEastAsia" w:hAnsiTheme="minorEastAsia"/>
          <w:color w:val="auto"/>
          <w:spacing w:val="2"/>
        </w:rPr>
      </w:pPr>
    </w:p>
    <w:p w:rsidR="00B2745F" w:rsidRDefault="00FB0DFD" w:rsidP="000051DD">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平成　 　年　 　月　 　日</w:t>
      </w:r>
    </w:p>
    <w:sectPr w:rsidR="00B2745F">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39" w:rsidRDefault="00823339">
      <w:r>
        <w:separator/>
      </w:r>
    </w:p>
  </w:endnote>
  <w:endnote w:type="continuationSeparator" w:id="0">
    <w:p w:rsidR="00823339" w:rsidRDefault="008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F" w:rsidRDefault="00FB0DFD">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703B5D" w:rsidRPr="00703B5D">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r w:rsidR="00703B5D">
      <w:fldChar w:fldCharType="begin"/>
    </w:r>
    <w:r w:rsidR="00703B5D">
      <w:instrText xml:space="preserve">NUMPAGES \* MERGEFORMAT </w:instrText>
    </w:r>
    <w:r w:rsidR="00703B5D">
      <w:fldChar w:fldCharType="separate"/>
    </w:r>
    <w:r w:rsidR="00703B5D" w:rsidRPr="00703B5D">
      <w:rPr>
        <w:rFonts w:ascii="ＭＳ Ｐ明朝" w:eastAsia="ＭＳ Ｐ明朝" w:hAnsi="ＭＳ Ｐ明朝"/>
        <w:noProof/>
      </w:rPr>
      <w:t>5</w:t>
    </w:r>
    <w:r w:rsidR="00703B5D">
      <w:rPr>
        <w:rFonts w:ascii="ＭＳ Ｐ明朝" w:eastAsia="ＭＳ Ｐ明朝" w:hAnsi="ＭＳ Ｐ明朝"/>
        <w:noProof/>
      </w:rPr>
      <w:fldChar w:fldCharType="end"/>
    </w:r>
  </w:p>
  <w:p w:rsidR="00B2745F" w:rsidRDefault="00B2745F">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39" w:rsidRDefault="00823339">
      <w:r>
        <w:separator/>
      </w:r>
    </w:p>
  </w:footnote>
  <w:footnote w:type="continuationSeparator" w:id="0">
    <w:p w:rsidR="00823339" w:rsidRDefault="0082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F" w:rsidRDefault="00FB0DFD">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2745F"/>
    <w:rsid w:val="000051DD"/>
    <w:rsid w:val="00165227"/>
    <w:rsid w:val="00296AB8"/>
    <w:rsid w:val="003C60BD"/>
    <w:rsid w:val="00413363"/>
    <w:rsid w:val="006B1137"/>
    <w:rsid w:val="00703B5D"/>
    <w:rsid w:val="00823339"/>
    <w:rsid w:val="00897B69"/>
    <w:rsid w:val="00B2745F"/>
    <w:rsid w:val="00B32028"/>
    <w:rsid w:val="00C9498E"/>
    <w:rsid w:val="00E36A20"/>
    <w:rsid w:val="00EA2022"/>
    <w:rsid w:val="00ED7D30"/>
    <w:rsid w:val="00FB0D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BB5CDA"/>
  <w15:docId w15:val="{5C879FA7-3EE4-4CDC-9A1D-5085D14B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奥野　佳行</cp:lastModifiedBy>
  <cp:revision>17</cp:revision>
  <cp:lastPrinted>2016-11-10T02:12:00Z</cp:lastPrinted>
  <dcterms:created xsi:type="dcterms:W3CDTF">2015-02-24T22:10:00Z</dcterms:created>
  <dcterms:modified xsi:type="dcterms:W3CDTF">2021-03-30T00:39:00Z</dcterms:modified>
</cp:coreProperties>
</file>